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xml:space="preserve">,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 xml:space="preserve">and </w:t>
      </w:r>
      <w:proofErr w:type="spellStart"/>
      <w:r w:rsidRPr="00D945EC">
        <w:t>Firstname</w:t>
      </w:r>
      <w:proofErr w:type="spellEnd"/>
      <w:r w:rsidRPr="00D945EC">
        <w:t xml:space="preserv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76613A6E"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B60967">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t xml:space="preserve">2. </w:t>
      </w:r>
      <w:r w:rsidR="00A21DE2">
        <w:t>Literature Review</w:t>
      </w:r>
    </w:p>
    <w:p w14:paraId="65E49C2A" w14:textId="77777777" w:rsidR="00560E5F" w:rsidRDefault="00A21DE2" w:rsidP="00F828FE">
      <w:pPr>
        <w:pStyle w:val="MF31text"/>
      </w:pPr>
      <w:r w:rsidRPr="00A21DE2">
        <w:lastRenderedPageBreak/>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 xml:space="preserve">rather than Microsoft Equation Editor or the </w:t>
      </w:r>
      <w:proofErr w:type="spellStart"/>
      <w:r w:rsidR="00BA5EF3" w:rsidRPr="00BA5EF3">
        <w:t>MathType</w:t>
      </w:r>
      <w:proofErr w:type="spellEnd"/>
      <w:r w:rsidR="00BA5EF3" w:rsidRPr="00BA5EF3">
        <w:t xml:space="preserv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 xml:space="preserve">This section is mandatory. Please include the following or equivalent statements: “This research received no external funding.” or “This research was funded by the name of FUNDER, grant number </w:t>
      </w:r>
      <w:proofErr w:type="spellStart"/>
      <w:r w:rsidR="00C3474E" w:rsidRPr="00C3474E">
        <w:t>XXX.”</w:t>
      </w:r>
      <w:r w:rsidR="00C3474E">
        <w:t>Please</w:t>
      </w:r>
      <w:proofErr w:type="spellEnd"/>
      <w:r w:rsidR="00C3474E">
        <w:t xml:space="preserv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proofErr w:type="spellStart"/>
      <w:r>
        <w:t>Burghof</w:t>
      </w:r>
      <w:proofErr w:type="spellEnd"/>
      <w:r>
        <w:t xml:space="preserve">, H.-P. &amp; </w:t>
      </w:r>
      <w:proofErr w:type="spellStart"/>
      <w:r>
        <w:t>Prothmann</w:t>
      </w:r>
      <w:proofErr w:type="spellEnd"/>
      <w:r>
        <w:t xml:space="preserve">,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5BA905A5"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B60967">
        <w:t>HSR</w:t>
      </w:r>
      <w:r w:rsidR="00C3474E">
        <w:t xml:space="preserve"> and/or its editor(s). </w:t>
      </w:r>
      <w:r w:rsidR="00B60967">
        <w:t>HSR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D2A4" w14:textId="77777777" w:rsidR="009505BF" w:rsidRDefault="009505BF">
      <w:pPr>
        <w:spacing w:line="240" w:lineRule="auto"/>
      </w:pPr>
      <w:r>
        <w:separator/>
      </w:r>
    </w:p>
  </w:endnote>
  <w:endnote w:type="continuationSeparator" w:id="0">
    <w:p w14:paraId="32088955" w14:textId="77777777" w:rsidR="009505BF" w:rsidRDefault="00950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49C3E1AE" w:rsidR="009B335D" w:rsidRPr="00002C6B" w:rsidRDefault="00B60967" w:rsidP="00692E53">
    <w:pPr>
      <w:tabs>
        <w:tab w:val="right" w:pos="10466"/>
      </w:tabs>
      <w:adjustRightInd w:val="0"/>
      <w:snapToGrid w:val="0"/>
      <w:spacing w:line="240" w:lineRule="auto"/>
      <w:rPr>
        <w:sz w:val="16"/>
        <w:szCs w:val="16"/>
      </w:rPr>
    </w:pPr>
    <w:r>
      <w:rPr>
        <w:i/>
        <w:sz w:val="16"/>
        <w:szCs w:val="16"/>
      </w:rPr>
      <w:t>Human Social Review</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467E66">
      <w:rPr>
        <w:bCs/>
        <w:iCs/>
        <w:sz w:val="16"/>
        <w:szCs w:val="16"/>
      </w:rPr>
      <w:t>XX</w:t>
    </w:r>
    <w:r w:rsidR="00E60F51">
      <w:rPr>
        <w:bCs/>
        <w:iCs/>
        <w:sz w:val="16"/>
        <w:szCs w:val="16"/>
      </w:rPr>
      <w:t>.</w:t>
    </w:r>
    <w:r w:rsidR="00467E66">
      <w:rPr>
        <w:bCs/>
        <w:iCs/>
        <w:sz w:val="16"/>
        <w:szCs w:val="16"/>
      </w:rPr>
      <w:t>XXXX</w:t>
    </w:r>
    <w:r w:rsidR="00E60F51">
      <w:rPr>
        <w:bCs/>
        <w:iCs/>
        <w:sz w:val="16"/>
        <w:szCs w:val="16"/>
      </w:rPr>
      <w:t>/xxxxx</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79652" w14:textId="77777777" w:rsidR="009505BF" w:rsidRDefault="009505BF">
      <w:pPr>
        <w:spacing w:line="240" w:lineRule="auto"/>
      </w:pPr>
      <w:r>
        <w:separator/>
      </w:r>
    </w:p>
  </w:footnote>
  <w:footnote w:type="continuationSeparator" w:id="0">
    <w:p w14:paraId="7990D3A0" w14:textId="77777777" w:rsidR="009505BF" w:rsidRDefault="009505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1B3FCAAC" w:rsidR="00E60F51" w:rsidRDefault="00B60967" w:rsidP="00692E53">
    <w:pPr>
      <w:tabs>
        <w:tab w:val="right" w:pos="10466"/>
      </w:tabs>
      <w:adjustRightInd w:val="0"/>
      <w:snapToGrid w:val="0"/>
      <w:spacing w:line="240" w:lineRule="auto"/>
      <w:rPr>
        <w:sz w:val="16"/>
      </w:rPr>
    </w:pPr>
    <w:r>
      <w:rPr>
        <w:i/>
        <w:sz w:val="16"/>
      </w:rPr>
      <w:t>Human Social Review</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4E1758">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555C72" w:rsidRPr="004B7CAE" w14:paraId="696ECAF7" w14:textId="77777777" w:rsidTr="004E1758">
      <w:trPr>
        <w:trHeight w:val="457"/>
      </w:trPr>
      <w:tc>
        <w:tcPr>
          <w:tcW w:w="1890" w:type="dxa"/>
          <w:vMerge/>
          <w:shd w:val="clear" w:color="auto" w:fill="FFFFFF" w:themeFill="background1"/>
          <w:vAlign w:val="bottom"/>
        </w:tcPr>
        <w:p w14:paraId="7A728D49"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4A5AEA0B" w:rsidR="00555C72" w:rsidRPr="004E1758" w:rsidRDefault="00B60967" w:rsidP="00555C72">
          <w:pPr>
            <w:pStyle w:val="Header"/>
            <w:pBdr>
              <w:bottom w:val="none" w:sz="0" w:space="0" w:color="auto"/>
            </w:pBdr>
            <w:spacing w:line="240" w:lineRule="auto"/>
            <w:rPr>
              <w:rFonts w:eastAsia="DengXian"/>
              <w:b/>
              <w:bCs/>
              <w:iCs/>
              <w:color w:val="002742"/>
              <w:sz w:val="40"/>
              <w:szCs w:val="22"/>
            </w:rPr>
          </w:pPr>
          <w:r>
            <w:rPr>
              <w:rFonts w:eastAsia="DengXian"/>
              <w:b/>
              <w:bCs/>
              <w:iCs/>
              <w:color w:val="002742"/>
              <w:sz w:val="40"/>
              <w:szCs w:val="22"/>
            </w:rPr>
            <w:t>Human Social Review</w:t>
          </w:r>
        </w:p>
      </w:tc>
      <w:tc>
        <w:tcPr>
          <w:tcW w:w="1942" w:type="dxa"/>
          <w:vMerge/>
          <w:shd w:val="clear" w:color="auto" w:fill="FFFFFF" w:themeFill="background1"/>
          <w:vAlign w:val="center"/>
        </w:tcPr>
        <w:p w14:paraId="6A08AA01"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r w:rsidR="00555C72" w:rsidRPr="004B7CAE" w14:paraId="0BE63554" w14:textId="77777777" w:rsidTr="004E1758">
      <w:trPr>
        <w:trHeight w:val="20"/>
      </w:trPr>
      <w:tc>
        <w:tcPr>
          <w:tcW w:w="1890" w:type="dxa"/>
          <w:vMerge/>
          <w:shd w:val="clear" w:color="auto" w:fill="FFFFFF" w:themeFill="background1"/>
          <w:vAlign w:val="bottom"/>
        </w:tcPr>
        <w:p w14:paraId="5A6D676E"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3225D0E9" w14:textId="01EDECA4" w:rsidR="00555C72" w:rsidRPr="004E1758" w:rsidRDefault="00555C72" w:rsidP="00555C72">
          <w:pPr>
            <w:pStyle w:val="Header"/>
            <w:pBdr>
              <w:bottom w:val="none" w:sz="0" w:space="0" w:color="auto"/>
            </w:pBdr>
            <w:spacing w:line="240" w:lineRule="auto"/>
            <w:rPr>
              <w:rFonts w:eastAsia="DengXian"/>
              <w:b/>
              <w:bCs/>
              <w:iCs/>
              <w:color w:val="002742"/>
              <w:sz w:val="22"/>
              <w:szCs w:val="12"/>
            </w:rPr>
          </w:pPr>
        </w:p>
      </w:tc>
      <w:tc>
        <w:tcPr>
          <w:tcW w:w="1942" w:type="dxa"/>
          <w:vMerge/>
          <w:shd w:val="clear" w:color="auto" w:fill="FFFFFF" w:themeFill="background1"/>
          <w:vAlign w:val="center"/>
        </w:tcPr>
        <w:p w14:paraId="6FCC4E56" w14:textId="77777777" w:rsidR="00555C72" w:rsidRPr="00ED54E2" w:rsidRDefault="00555C72"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2D773484">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PDWgAnkgft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6E3A"/>
    <w:rsid w:val="00467E66"/>
    <w:rsid w:val="00476896"/>
    <w:rsid w:val="0048656E"/>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B42D6"/>
    <w:rsid w:val="006D1B2F"/>
    <w:rsid w:val="006E2A35"/>
    <w:rsid w:val="006F1E23"/>
    <w:rsid w:val="006F4286"/>
    <w:rsid w:val="007103BD"/>
    <w:rsid w:val="00716EA5"/>
    <w:rsid w:val="007255BA"/>
    <w:rsid w:val="00753313"/>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505BF"/>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096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66</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Md. Mominur Rahman</cp:lastModifiedBy>
  <cp:revision>31</cp:revision>
  <dcterms:created xsi:type="dcterms:W3CDTF">2025-12-30T08:23:00Z</dcterms:created>
  <dcterms:modified xsi:type="dcterms:W3CDTF">2026-04-12T15:08:00Z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